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D94" w:rsidRDefault="00044D94" w:rsidP="00044D94">
      <w:pPr>
        <w:spacing w:after="200" w:line="276" w:lineRule="auto"/>
        <w:ind w:left="0" w:right="80" w:hanging="2"/>
        <w:jc w:val="center"/>
        <w:rPr>
          <w:rFonts w:ascii="Arial" w:eastAsia="Arial" w:hAnsi="Arial" w:cs="Arial"/>
          <w:b/>
          <w:color w:val="00000A"/>
          <w:sz w:val="24"/>
          <w:szCs w:val="24"/>
        </w:rPr>
      </w:pPr>
      <w:bookmarkStart w:id="0" w:name="_GoBack"/>
      <w:bookmarkEnd w:id="0"/>
      <w:r>
        <w:rPr>
          <w:rFonts w:ascii="Arial" w:eastAsia="Arial" w:hAnsi="Arial" w:cs="Arial"/>
          <w:b/>
          <w:color w:val="00000A"/>
          <w:sz w:val="24"/>
          <w:szCs w:val="24"/>
        </w:rPr>
        <w:t xml:space="preserve">DECLARAÇÃO </w:t>
      </w:r>
    </w:p>
    <w:p w:rsidR="00044D94" w:rsidRDefault="00044D94" w:rsidP="00044D94">
      <w:pPr>
        <w:spacing w:before="240" w:after="240" w:line="240" w:lineRule="auto"/>
        <w:ind w:left="0" w:right="80" w:hanging="2"/>
        <w:jc w:val="both"/>
        <w:rPr>
          <w:rFonts w:ascii="Arial" w:eastAsia="Arial" w:hAnsi="Arial" w:cs="Arial"/>
          <w:color w:val="00000A"/>
        </w:rPr>
      </w:pPr>
      <w:r>
        <w:rPr>
          <w:rFonts w:ascii="Arial" w:eastAsia="Arial" w:hAnsi="Arial" w:cs="Arial"/>
          <w:color w:val="00000A"/>
        </w:rPr>
        <w:t>Declaro para fins de prova junto à Fundação Banco do Brasil que a/o (</w:t>
      </w:r>
      <w:r w:rsidRPr="002B7E8F">
        <w:rPr>
          <w:rFonts w:ascii="Arial" w:eastAsia="Arial" w:hAnsi="Arial" w:cs="Arial"/>
          <w:color w:val="00000A"/>
        </w:rPr>
        <w:t xml:space="preserve">nome da </w:t>
      </w:r>
      <w:r w:rsidR="002B7E8F" w:rsidRPr="002B7E8F">
        <w:rPr>
          <w:rFonts w:ascii="Arial" w:eastAsia="Arial" w:hAnsi="Arial" w:cs="Arial"/>
          <w:color w:val="00000A"/>
        </w:rPr>
        <w:t>Instituição</w:t>
      </w:r>
      <w:r w:rsidRPr="002B7E8F">
        <w:rPr>
          <w:rFonts w:ascii="Arial" w:eastAsia="Arial" w:hAnsi="Arial" w:cs="Arial"/>
          <w:color w:val="00000A"/>
        </w:rPr>
        <w:t xml:space="preserve"> Proponente)</w:t>
      </w:r>
      <w:r>
        <w:rPr>
          <w:rFonts w:ascii="Arial" w:eastAsia="Arial" w:hAnsi="Arial" w:cs="Arial"/>
          <w:color w:val="00000A"/>
        </w:rPr>
        <w:t>:</w:t>
      </w:r>
    </w:p>
    <w:p w:rsidR="001D76BB" w:rsidRPr="001D76BB" w:rsidRDefault="00044D94" w:rsidP="001D76BB">
      <w:pPr>
        <w:spacing w:after="200" w:line="240" w:lineRule="auto"/>
        <w:ind w:left="0" w:right="80" w:hanging="2"/>
        <w:jc w:val="both"/>
        <w:rPr>
          <w:rFonts w:ascii="Arial" w:eastAsia="Arial" w:hAnsi="Arial" w:cs="Arial"/>
          <w:color w:val="00000A"/>
        </w:rPr>
      </w:pPr>
      <w:r w:rsidRPr="00261797">
        <w:rPr>
          <w:rFonts w:ascii="Arial" w:eastAsia="Arial" w:hAnsi="Arial" w:cs="Arial"/>
          <w:color w:val="00000A"/>
        </w:rPr>
        <w:t>a)</w:t>
      </w:r>
      <w:r w:rsidR="001D76BB" w:rsidRPr="00261797">
        <w:t xml:space="preserve"> </w:t>
      </w:r>
      <w:r w:rsidR="001D76BB" w:rsidRPr="00261797">
        <w:rPr>
          <w:rFonts w:ascii="Arial" w:eastAsia="Arial" w:hAnsi="Arial" w:cs="Arial"/>
          <w:color w:val="00000A"/>
        </w:rPr>
        <w:t>não possui agente político de qualquer dos Poderes ou do Ministério Público, ou dirigente de órgão ou entidade da administração pública, de qualquer esfera</w:t>
      </w:r>
      <w:r w:rsidR="001D76BB" w:rsidRPr="001D76BB">
        <w:rPr>
          <w:rFonts w:ascii="Arial" w:eastAsia="Arial" w:hAnsi="Arial" w:cs="Arial"/>
          <w:color w:val="00000A"/>
        </w:rPr>
        <w:t xml:space="preserve"> governamental, dentre seus administradores ou conselheiros, ou respectivos cônjuges ou companheiros, bem como parente em linha reta, colateral ou por afinidade, até o terceiro grau;</w:t>
      </w:r>
    </w:p>
    <w:p w:rsidR="001D76BB" w:rsidRDefault="001D76BB" w:rsidP="001D76BB">
      <w:pPr>
        <w:spacing w:after="200" w:line="240" w:lineRule="auto"/>
        <w:ind w:left="0" w:right="80" w:hanging="2"/>
        <w:jc w:val="both"/>
        <w:rPr>
          <w:rFonts w:ascii="Arial" w:eastAsia="Arial" w:hAnsi="Arial" w:cs="Arial"/>
          <w:color w:val="00000A"/>
        </w:rPr>
      </w:pPr>
      <w:r w:rsidRPr="001D76BB">
        <w:rPr>
          <w:rFonts w:ascii="Arial" w:eastAsia="Arial" w:hAnsi="Arial" w:cs="Arial"/>
          <w:color w:val="00000A"/>
        </w:rPr>
        <w:t>b)</w:t>
      </w:r>
      <w:r w:rsidR="0068624B">
        <w:rPr>
          <w:rFonts w:ascii="Arial" w:eastAsia="Arial" w:hAnsi="Arial" w:cs="Arial"/>
          <w:color w:val="00000A"/>
        </w:rPr>
        <w:t xml:space="preserve"> </w:t>
      </w:r>
      <w:r w:rsidRPr="001D76BB">
        <w:rPr>
          <w:rFonts w:ascii="Arial" w:eastAsia="Arial" w:hAnsi="Arial" w:cs="Arial"/>
          <w:color w:val="00000A"/>
        </w:rPr>
        <w:t xml:space="preserve">não possui qualquer vínculo com </w:t>
      </w:r>
      <w:proofErr w:type="gramStart"/>
      <w:r w:rsidRPr="001D76BB">
        <w:rPr>
          <w:rFonts w:ascii="Arial" w:eastAsia="Arial" w:hAnsi="Arial" w:cs="Arial"/>
          <w:color w:val="00000A"/>
        </w:rPr>
        <w:t>Deputado(</w:t>
      </w:r>
      <w:proofErr w:type="gramEnd"/>
      <w:r w:rsidRPr="001D76BB">
        <w:rPr>
          <w:rFonts w:ascii="Arial" w:eastAsia="Arial" w:hAnsi="Arial" w:cs="Arial"/>
          <w:color w:val="00000A"/>
        </w:rPr>
        <w:t xml:space="preserve">a) Federal, Estadual e Distrital, nem Senador(a) diplomado(a) ou empossado(a), de modo que se possa identificar que a instituição proponente é pessoa interposta do referido parlamentar, não se </w:t>
      </w:r>
      <w:proofErr w:type="gramStart"/>
      <w:r w:rsidRPr="001D76BB">
        <w:rPr>
          <w:rFonts w:ascii="Arial" w:eastAsia="Arial" w:hAnsi="Arial" w:cs="Arial"/>
          <w:color w:val="00000A"/>
        </w:rPr>
        <w:t>configurando</w:t>
      </w:r>
      <w:proofErr w:type="gramEnd"/>
      <w:r w:rsidRPr="001D76BB">
        <w:rPr>
          <w:rFonts w:ascii="Arial" w:eastAsia="Arial" w:hAnsi="Arial" w:cs="Arial"/>
          <w:color w:val="00000A"/>
        </w:rPr>
        <w:t xml:space="preserve"> as vedações previstas pela Constituição Federal, art. 54, incisos I e II;</w:t>
      </w:r>
    </w:p>
    <w:p w:rsidR="0068624B" w:rsidRPr="0068624B" w:rsidRDefault="0068624B" w:rsidP="0068624B">
      <w:pPr>
        <w:spacing w:after="200" w:line="240" w:lineRule="auto"/>
        <w:ind w:left="0" w:right="80" w:hanging="2"/>
        <w:jc w:val="both"/>
        <w:rPr>
          <w:rFonts w:ascii="Arial" w:eastAsia="Arial" w:hAnsi="Arial" w:cs="Arial"/>
          <w:color w:val="00000A"/>
        </w:rPr>
      </w:pPr>
      <w:r>
        <w:rPr>
          <w:rFonts w:ascii="Arial" w:eastAsia="Arial" w:hAnsi="Arial" w:cs="Arial"/>
          <w:color w:val="00000A"/>
        </w:rPr>
        <w:t>c) n</w:t>
      </w:r>
      <w:r w:rsidRPr="0068624B">
        <w:rPr>
          <w:rFonts w:ascii="Arial" w:eastAsia="Arial" w:hAnsi="Arial" w:cs="Arial"/>
          <w:color w:val="00000A"/>
        </w:rPr>
        <w:t>ão possui agente político de qualquer dos Poderes ou do Ministério Público, ou dirigente de órgão ou entidade da administração pública, de qualquer esfera governamental, dentre seus administradores ou conselheiros, ou respectivos cônjuges ou companheiros, bem como parente em linha reta, colateral ou por afinidade, até o terceiro grau;</w:t>
      </w:r>
    </w:p>
    <w:p w:rsidR="0068624B" w:rsidRPr="0068624B" w:rsidRDefault="0068624B" w:rsidP="0068624B">
      <w:pPr>
        <w:spacing w:after="200" w:line="240" w:lineRule="auto"/>
        <w:ind w:left="0" w:right="80" w:hanging="2"/>
        <w:jc w:val="both"/>
        <w:rPr>
          <w:rFonts w:ascii="Arial" w:eastAsia="Arial" w:hAnsi="Arial" w:cs="Arial"/>
          <w:color w:val="00000A"/>
        </w:rPr>
      </w:pPr>
      <w:r>
        <w:rPr>
          <w:rFonts w:ascii="Arial" w:eastAsia="Arial" w:hAnsi="Arial" w:cs="Arial"/>
          <w:color w:val="00000A"/>
        </w:rPr>
        <w:t>d) n</w:t>
      </w:r>
      <w:r w:rsidRPr="0068624B">
        <w:rPr>
          <w:rFonts w:ascii="Arial" w:eastAsia="Arial" w:hAnsi="Arial" w:cs="Arial"/>
          <w:color w:val="00000A"/>
        </w:rPr>
        <w:t xml:space="preserve">ão possui qualquer vínculo com </w:t>
      </w:r>
      <w:proofErr w:type="gramStart"/>
      <w:r w:rsidRPr="0068624B">
        <w:rPr>
          <w:rFonts w:ascii="Arial" w:eastAsia="Arial" w:hAnsi="Arial" w:cs="Arial"/>
          <w:color w:val="00000A"/>
        </w:rPr>
        <w:t>Deputado(</w:t>
      </w:r>
      <w:proofErr w:type="gramEnd"/>
      <w:r w:rsidRPr="0068624B">
        <w:rPr>
          <w:rFonts w:ascii="Arial" w:eastAsia="Arial" w:hAnsi="Arial" w:cs="Arial"/>
          <w:color w:val="00000A"/>
        </w:rPr>
        <w:t>a) Federal, Estadual e Distrital, nem Senador(a) diplomado(a) ou empossado(a), de modo que se possa identificar que a instituição proponente é pessoa interposta do referido parlamentar, não se configurando as vedações previstas pela Constituição Federal, art. 54, incisos I e II; o projeto apresentado não tem objeto idêntico a outro que já esteja sendo apoiado com recursos da FUNDAÇÃO ou outro agente financiador;</w:t>
      </w:r>
    </w:p>
    <w:p w:rsidR="0068624B" w:rsidRPr="0068624B" w:rsidRDefault="0068624B" w:rsidP="0068624B">
      <w:pPr>
        <w:spacing w:after="200" w:line="240" w:lineRule="auto"/>
        <w:ind w:left="0" w:right="80" w:hanging="2"/>
        <w:jc w:val="both"/>
        <w:rPr>
          <w:rFonts w:ascii="Arial" w:eastAsia="Arial" w:hAnsi="Arial" w:cs="Arial"/>
          <w:color w:val="00000A"/>
        </w:rPr>
      </w:pPr>
      <w:r>
        <w:rPr>
          <w:rFonts w:ascii="Arial" w:eastAsia="Arial" w:hAnsi="Arial" w:cs="Arial"/>
          <w:color w:val="00000A"/>
        </w:rPr>
        <w:t>e) n</w:t>
      </w:r>
      <w:r w:rsidRPr="0068624B">
        <w:rPr>
          <w:rFonts w:ascii="Arial" w:eastAsia="Arial" w:hAnsi="Arial" w:cs="Arial"/>
          <w:color w:val="00000A"/>
        </w:rPr>
        <w:t xml:space="preserve">ão possui administrador, dirigente ou associado da organização da sociedade civil com poder de direção que seja cônjuge, companheiro ou parente, em linha reta ou colateral, por consanguinidade ou afinidade, até o </w:t>
      </w:r>
      <w:r w:rsidR="00261797">
        <w:rPr>
          <w:rFonts w:ascii="Arial" w:eastAsia="Arial" w:hAnsi="Arial" w:cs="Arial"/>
          <w:color w:val="00000A"/>
        </w:rPr>
        <w:t>segundo grau, de agente público;</w:t>
      </w:r>
    </w:p>
    <w:p w:rsidR="00044D94" w:rsidRPr="00261797" w:rsidRDefault="00261797" w:rsidP="00044D94">
      <w:pPr>
        <w:spacing w:after="200" w:line="240" w:lineRule="auto"/>
        <w:ind w:left="0" w:right="80" w:hanging="2"/>
        <w:jc w:val="both"/>
        <w:rPr>
          <w:rFonts w:ascii="Arial" w:eastAsia="Arial" w:hAnsi="Arial" w:cs="Arial"/>
          <w:color w:val="00000A"/>
        </w:rPr>
      </w:pPr>
      <w:r>
        <w:rPr>
          <w:rFonts w:ascii="Arial" w:eastAsia="Arial" w:hAnsi="Arial" w:cs="Arial"/>
          <w:color w:val="00000A"/>
        </w:rPr>
        <w:t>f</w:t>
      </w:r>
      <w:r w:rsidR="0068624B" w:rsidRPr="00261797">
        <w:rPr>
          <w:rFonts w:ascii="Arial" w:eastAsia="Arial" w:hAnsi="Arial" w:cs="Arial"/>
          <w:color w:val="00000A"/>
        </w:rPr>
        <w:t xml:space="preserve">) </w:t>
      </w:r>
      <w:r w:rsidR="00044D94" w:rsidRPr="00261797">
        <w:rPr>
          <w:rFonts w:ascii="Arial" w:eastAsia="Arial" w:hAnsi="Arial" w:cs="Arial"/>
          <w:color w:val="00000A"/>
        </w:rPr>
        <w:t>não possui integrantes do Conselho Curador e Fiscal, da Diretoria Executiva e funcionário da FUNDAÇÃO, em caráter efetivo ou suplente, em seu corpo diretivo, bem como os respectivos cônjuges, companheiros ou parentes até o terceiro grau;</w:t>
      </w:r>
    </w:p>
    <w:p w:rsidR="00044D94" w:rsidRPr="00261797" w:rsidRDefault="00261797" w:rsidP="00044D94">
      <w:pPr>
        <w:spacing w:after="200" w:line="240" w:lineRule="auto"/>
        <w:ind w:left="0" w:right="80" w:hanging="2"/>
        <w:jc w:val="both"/>
        <w:rPr>
          <w:rFonts w:ascii="Arial" w:eastAsia="Arial" w:hAnsi="Arial" w:cs="Arial"/>
          <w:color w:val="00000A"/>
        </w:rPr>
      </w:pPr>
      <w:r>
        <w:rPr>
          <w:rFonts w:ascii="Arial" w:eastAsia="Arial" w:hAnsi="Arial" w:cs="Arial"/>
          <w:color w:val="00000A"/>
        </w:rPr>
        <w:t>g</w:t>
      </w:r>
      <w:r w:rsidR="00044D94" w:rsidRPr="00261797">
        <w:rPr>
          <w:rFonts w:ascii="Arial" w:eastAsia="Arial" w:hAnsi="Arial" w:cs="Arial"/>
          <w:color w:val="00000A"/>
        </w:rPr>
        <w:t xml:space="preserve">) não </w:t>
      </w:r>
      <w:proofErr w:type="gramStart"/>
      <w:r w:rsidR="00044D94" w:rsidRPr="00261797">
        <w:rPr>
          <w:rFonts w:ascii="Arial" w:eastAsia="Arial" w:hAnsi="Arial" w:cs="Arial"/>
          <w:color w:val="00000A"/>
        </w:rPr>
        <w:t>possui</w:t>
      </w:r>
      <w:proofErr w:type="gramEnd"/>
      <w:r w:rsidR="00044D94" w:rsidRPr="00261797">
        <w:rPr>
          <w:rFonts w:ascii="Arial" w:eastAsia="Arial" w:hAnsi="Arial" w:cs="Arial"/>
          <w:color w:val="00000A"/>
        </w:rPr>
        <w:t xml:space="preserve"> integrantes do Conselho de Administração, Conselho Fiscal, Diretoria Executiva, Conselho Diretor e corpo funcional do BB, inclusive aqueles cedidos para suas Entidades Ligadas, em seu corpo diretivo;</w:t>
      </w:r>
    </w:p>
    <w:p w:rsidR="0005085E" w:rsidRPr="00261797" w:rsidRDefault="00261797" w:rsidP="0005085E">
      <w:pPr>
        <w:spacing w:after="200" w:line="240" w:lineRule="auto"/>
        <w:ind w:left="0" w:right="80" w:hanging="2"/>
        <w:jc w:val="both"/>
        <w:rPr>
          <w:rFonts w:ascii="Arial" w:eastAsia="Arial" w:hAnsi="Arial" w:cs="Arial"/>
          <w:color w:val="00000A"/>
        </w:rPr>
      </w:pPr>
      <w:r>
        <w:rPr>
          <w:rFonts w:ascii="Arial" w:eastAsia="Arial" w:hAnsi="Arial" w:cs="Arial"/>
          <w:color w:val="00000A"/>
        </w:rPr>
        <w:t>h</w:t>
      </w:r>
      <w:r w:rsidR="00044D94" w:rsidRPr="00261797">
        <w:rPr>
          <w:rFonts w:ascii="Arial" w:eastAsia="Arial" w:hAnsi="Arial" w:cs="Arial"/>
          <w:color w:val="00000A"/>
        </w:rPr>
        <w:t xml:space="preserve">) não </w:t>
      </w:r>
      <w:r w:rsidR="0005085E" w:rsidRPr="00261797">
        <w:rPr>
          <w:rFonts w:ascii="Arial" w:eastAsia="Arial" w:hAnsi="Arial" w:cs="Arial"/>
          <w:color w:val="00000A"/>
        </w:rPr>
        <w:t>atua com interesses político-partidários ou eleitorais, direta ou indiretamente, indepen</w:t>
      </w:r>
      <w:r>
        <w:rPr>
          <w:rFonts w:ascii="Arial" w:eastAsia="Arial" w:hAnsi="Arial" w:cs="Arial"/>
          <w:color w:val="00000A"/>
        </w:rPr>
        <w:t>dentes de sua natureza jurídica;</w:t>
      </w:r>
    </w:p>
    <w:p w:rsidR="0005085E" w:rsidRPr="00261797" w:rsidRDefault="00261797" w:rsidP="0005085E">
      <w:pPr>
        <w:spacing w:after="200" w:line="240" w:lineRule="auto"/>
        <w:ind w:left="0" w:right="80" w:hanging="2"/>
        <w:jc w:val="both"/>
        <w:rPr>
          <w:rFonts w:ascii="Arial" w:eastAsia="Arial" w:hAnsi="Arial" w:cs="Arial"/>
          <w:color w:val="00000A"/>
        </w:rPr>
      </w:pPr>
      <w:r>
        <w:rPr>
          <w:rFonts w:ascii="Arial" w:eastAsia="Arial" w:hAnsi="Arial" w:cs="Arial"/>
          <w:color w:val="00000A"/>
        </w:rPr>
        <w:t>i</w:t>
      </w:r>
      <w:r w:rsidR="0005085E" w:rsidRPr="00261797">
        <w:rPr>
          <w:rFonts w:ascii="Arial" w:eastAsia="Arial" w:hAnsi="Arial" w:cs="Arial"/>
          <w:color w:val="00000A"/>
        </w:rPr>
        <w:t>) observa princípios relativos aos direitos humanos e à preservação ambiental;</w:t>
      </w:r>
    </w:p>
    <w:p w:rsidR="0005085E" w:rsidRPr="00261797" w:rsidRDefault="00261797" w:rsidP="0005085E">
      <w:pPr>
        <w:spacing w:after="200" w:line="240" w:lineRule="auto"/>
        <w:ind w:left="0" w:right="80" w:hanging="2"/>
        <w:jc w:val="both"/>
        <w:rPr>
          <w:rFonts w:ascii="Arial" w:eastAsia="Arial" w:hAnsi="Arial" w:cs="Arial"/>
          <w:color w:val="00000A"/>
        </w:rPr>
      </w:pPr>
      <w:r>
        <w:rPr>
          <w:rFonts w:ascii="Arial" w:eastAsia="Arial" w:hAnsi="Arial" w:cs="Arial"/>
          <w:color w:val="00000A"/>
        </w:rPr>
        <w:t>j</w:t>
      </w:r>
      <w:r w:rsidR="0005085E" w:rsidRPr="00261797">
        <w:rPr>
          <w:rFonts w:ascii="Arial" w:eastAsia="Arial" w:hAnsi="Arial" w:cs="Arial"/>
          <w:color w:val="00000A"/>
        </w:rPr>
        <w:t>) não pratica exploração do trabalho infantil, análogo à escravidão, da prostituição e exploração sexual de crianças e adolescentes;</w:t>
      </w:r>
    </w:p>
    <w:p w:rsidR="0005085E" w:rsidRPr="00261797" w:rsidRDefault="00261797" w:rsidP="0005085E">
      <w:pPr>
        <w:spacing w:after="200" w:line="240" w:lineRule="auto"/>
        <w:ind w:left="0" w:right="80" w:hanging="2"/>
        <w:jc w:val="both"/>
        <w:rPr>
          <w:rFonts w:ascii="Arial" w:eastAsia="Arial" w:hAnsi="Arial" w:cs="Arial"/>
          <w:color w:val="00000A"/>
        </w:rPr>
      </w:pPr>
      <w:r>
        <w:rPr>
          <w:rFonts w:ascii="Arial" w:eastAsia="Arial" w:hAnsi="Arial" w:cs="Arial"/>
          <w:color w:val="00000A"/>
        </w:rPr>
        <w:t>k</w:t>
      </w:r>
      <w:r w:rsidR="0005085E" w:rsidRPr="00261797">
        <w:rPr>
          <w:rFonts w:ascii="Arial" w:eastAsia="Arial" w:hAnsi="Arial" w:cs="Arial"/>
          <w:color w:val="00000A"/>
        </w:rPr>
        <w:t>) não fabrica armas, cigarros e bebidas alcóolicas;</w:t>
      </w:r>
    </w:p>
    <w:p w:rsidR="00044D94" w:rsidRPr="00261797" w:rsidRDefault="00261797" w:rsidP="00044D94">
      <w:pPr>
        <w:spacing w:after="200" w:line="240" w:lineRule="auto"/>
        <w:ind w:left="0" w:right="80" w:hanging="2"/>
        <w:jc w:val="both"/>
        <w:rPr>
          <w:rFonts w:ascii="Arial" w:eastAsia="Arial" w:hAnsi="Arial" w:cs="Arial"/>
          <w:color w:val="00000A"/>
        </w:rPr>
      </w:pPr>
      <w:r>
        <w:rPr>
          <w:rFonts w:ascii="Arial" w:eastAsia="Arial" w:hAnsi="Arial" w:cs="Arial"/>
          <w:color w:val="00000A"/>
        </w:rPr>
        <w:t>l</w:t>
      </w:r>
      <w:r w:rsidR="0005085E" w:rsidRPr="00261797">
        <w:rPr>
          <w:rFonts w:ascii="Arial" w:eastAsia="Arial" w:hAnsi="Arial" w:cs="Arial"/>
          <w:color w:val="00000A"/>
        </w:rPr>
        <w:t xml:space="preserve">) </w:t>
      </w:r>
      <w:r w:rsidR="00044D94" w:rsidRPr="00261797">
        <w:rPr>
          <w:rFonts w:ascii="Arial" w:eastAsia="Arial" w:hAnsi="Arial" w:cs="Arial"/>
          <w:color w:val="00000A"/>
        </w:rPr>
        <w:t>possui cargo em comissão ou função de confiança lotado na unidade responsável pela realização da seleção promovida pelo órgão ou entidade da administração</w:t>
      </w:r>
      <w:r w:rsidR="00044D94">
        <w:rPr>
          <w:rFonts w:ascii="Arial" w:eastAsia="Arial" w:hAnsi="Arial" w:cs="Arial"/>
          <w:color w:val="00000A"/>
        </w:rPr>
        <w:t xml:space="preserve"> pública distrital ou</w:t>
      </w:r>
      <w:r w:rsidR="0005085E">
        <w:rPr>
          <w:rFonts w:ascii="Arial" w:eastAsia="Arial" w:hAnsi="Arial" w:cs="Arial"/>
          <w:color w:val="00000A"/>
        </w:rPr>
        <w:t xml:space="preserve"> </w:t>
      </w:r>
      <w:r w:rsidR="00044D94">
        <w:rPr>
          <w:rFonts w:ascii="Arial" w:eastAsia="Arial" w:hAnsi="Arial" w:cs="Arial"/>
          <w:color w:val="00000A"/>
        </w:rPr>
        <w:t xml:space="preserve">cuja posição no órgão ou entidade da administração pública </w:t>
      </w:r>
      <w:r w:rsidR="00044D94">
        <w:rPr>
          <w:rFonts w:ascii="Arial" w:eastAsia="Arial" w:hAnsi="Arial" w:cs="Arial"/>
          <w:color w:val="00000A"/>
        </w:rPr>
        <w:lastRenderedPageBreak/>
        <w:t xml:space="preserve">distrital seja hierarquicamente superior ao chefe da unidade responsável pela </w:t>
      </w:r>
      <w:r w:rsidR="00044D94" w:rsidRPr="00261797">
        <w:rPr>
          <w:rFonts w:ascii="Arial" w:eastAsia="Arial" w:hAnsi="Arial" w:cs="Arial"/>
          <w:color w:val="00000A"/>
        </w:rPr>
        <w:t>realização da seleção;</w:t>
      </w:r>
    </w:p>
    <w:p w:rsidR="00044D94" w:rsidRPr="00261797" w:rsidRDefault="00261797" w:rsidP="00044D94">
      <w:pPr>
        <w:spacing w:after="200" w:line="240" w:lineRule="auto"/>
        <w:ind w:left="0" w:right="80" w:hanging="2"/>
        <w:jc w:val="both"/>
        <w:rPr>
          <w:rFonts w:ascii="Arial" w:eastAsia="Arial" w:hAnsi="Arial" w:cs="Arial"/>
          <w:color w:val="00000A"/>
        </w:rPr>
      </w:pPr>
      <w:r>
        <w:rPr>
          <w:rFonts w:ascii="Arial" w:eastAsia="Arial" w:hAnsi="Arial" w:cs="Arial"/>
          <w:color w:val="00000A"/>
        </w:rPr>
        <w:t>m</w:t>
      </w:r>
      <w:r w:rsidR="00044D94" w:rsidRPr="00261797">
        <w:rPr>
          <w:rFonts w:ascii="Arial" w:eastAsia="Arial" w:hAnsi="Arial" w:cs="Arial"/>
          <w:color w:val="00000A"/>
        </w:rPr>
        <w:t>) não utilizará os recursos do projeto com despesas relativas às verbas salariais dos componentes da diretoria e conselhos da entidade e seus parentes consanguíneos ou afins, em linha reta ou colateral, até o terceiro grau;</w:t>
      </w:r>
    </w:p>
    <w:p w:rsidR="00044D94" w:rsidRPr="00261797" w:rsidRDefault="00261797" w:rsidP="00044D94">
      <w:pPr>
        <w:spacing w:after="200" w:line="240" w:lineRule="auto"/>
        <w:ind w:left="0" w:right="80" w:hanging="2"/>
        <w:jc w:val="both"/>
        <w:rPr>
          <w:rFonts w:ascii="Arial" w:eastAsia="Arial" w:hAnsi="Arial" w:cs="Arial"/>
          <w:color w:val="00000A"/>
        </w:rPr>
      </w:pPr>
      <w:r>
        <w:rPr>
          <w:rFonts w:ascii="Arial" w:eastAsia="Arial" w:hAnsi="Arial" w:cs="Arial"/>
          <w:color w:val="00000A"/>
        </w:rPr>
        <w:t>n</w:t>
      </w:r>
      <w:r w:rsidR="00044D94" w:rsidRPr="00261797">
        <w:rPr>
          <w:rFonts w:ascii="Arial" w:eastAsia="Arial" w:hAnsi="Arial" w:cs="Arial"/>
          <w:color w:val="00000A"/>
        </w:rPr>
        <w:t xml:space="preserve">) não utilizará os recursos do projeto com despesas com pagamento de fornecedores de bens e serviços dos quais </w:t>
      </w:r>
      <w:proofErr w:type="gramStart"/>
      <w:r w:rsidR="00044D94" w:rsidRPr="00261797">
        <w:rPr>
          <w:rFonts w:ascii="Arial" w:eastAsia="Arial" w:hAnsi="Arial" w:cs="Arial"/>
          <w:color w:val="00000A"/>
        </w:rPr>
        <w:t>seu(</w:t>
      </w:r>
      <w:proofErr w:type="gramEnd"/>
      <w:r w:rsidR="00044D94" w:rsidRPr="00261797">
        <w:rPr>
          <w:rFonts w:ascii="Arial" w:eastAsia="Arial" w:hAnsi="Arial" w:cs="Arial"/>
          <w:color w:val="00000A"/>
        </w:rPr>
        <w:t>s) proprietário(s), sócio(s) ou dirigente(s) seja(m) componentes da diretoria e conselhos da entidade, excetuando-se os atos cooperados;</w:t>
      </w:r>
    </w:p>
    <w:p w:rsidR="00044D94" w:rsidRDefault="00261797" w:rsidP="00044D94">
      <w:pPr>
        <w:spacing w:after="200" w:line="240" w:lineRule="auto"/>
        <w:ind w:left="0" w:right="80" w:hanging="2"/>
        <w:jc w:val="both"/>
        <w:rPr>
          <w:rFonts w:ascii="Arial" w:eastAsia="Arial" w:hAnsi="Arial" w:cs="Arial"/>
          <w:color w:val="00000A"/>
        </w:rPr>
      </w:pPr>
      <w:r>
        <w:rPr>
          <w:rFonts w:ascii="Arial" w:eastAsia="Arial" w:hAnsi="Arial" w:cs="Arial"/>
          <w:color w:val="00000A"/>
        </w:rPr>
        <w:t>o</w:t>
      </w:r>
      <w:r w:rsidR="00044D94" w:rsidRPr="00261797">
        <w:rPr>
          <w:rFonts w:ascii="Arial" w:eastAsia="Arial" w:hAnsi="Arial" w:cs="Arial"/>
          <w:color w:val="00000A"/>
        </w:rPr>
        <w:t>) não utilizará os recursos</w:t>
      </w:r>
      <w:r w:rsidR="00044D94">
        <w:rPr>
          <w:rFonts w:ascii="Arial" w:eastAsia="Arial" w:hAnsi="Arial" w:cs="Arial"/>
          <w:color w:val="00000A"/>
        </w:rPr>
        <w:t xml:space="preserve"> do projeto com despesas com pagamento de fornecedores de bens e serviços dos quais </w:t>
      </w:r>
      <w:proofErr w:type="gramStart"/>
      <w:r w:rsidR="00044D94">
        <w:rPr>
          <w:rFonts w:ascii="Arial" w:eastAsia="Arial" w:hAnsi="Arial" w:cs="Arial"/>
          <w:color w:val="00000A"/>
        </w:rPr>
        <w:t>seu(</w:t>
      </w:r>
      <w:proofErr w:type="gramEnd"/>
      <w:r w:rsidR="00044D94">
        <w:rPr>
          <w:rFonts w:ascii="Arial" w:eastAsia="Arial" w:hAnsi="Arial" w:cs="Arial"/>
          <w:color w:val="00000A"/>
        </w:rPr>
        <w:t xml:space="preserve">s) proprietário(s), sócio(s) ou dirigente(s) seja(m) parente(s) consanguíneo(s) ou afins em linha reta ou colateral, até o terceiro grau com dirigente(s) ou conselheiro(s) da entidade; </w:t>
      </w:r>
    </w:p>
    <w:p w:rsidR="00044D94" w:rsidRDefault="00261797" w:rsidP="00044D94">
      <w:pPr>
        <w:spacing w:before="240" w:after="240" w:line="240" w:lineRule="auto"/>
        <w:ind w:left="0" w:right="80" w:hanging="2"/>
        <w:jc w:val="both"/>
        <w:rPr>
          <w:rFonts w:ascii="Arial" w:eastAsia="Arial" w:hAnsi="Arial" w:cs="Arial"/>
          <w:color w:val="00000A"/>
        </w:rPr>
      </w:pPr>
      <w:r>
        <w:rPr>
          <w:rFonts w:ascii="Arial" w:eastAsia="Arial" w:hAnsi="Arial" w:cs="Arial"/>
          <w:color w:val="00000A"/>
        </w:rPr>
        <w:t>p</w:t>
      </w:r>
      <w:r w:rsidR="00044D94">
        <w:rPr>
          <w:rFonts w:ascii="Arial" w:eastAsia="Arial" w:hAnsi="Arial" w:cs="Arial"/>
          <w:color w:val="00000A"/>
        </w:rPr>
        <w:t>) não utilizará os recursos do projeto para pagamento de despesas relativas à prestação de serviços realizado por servidor ou empregado público, salvo as exceções previstas na legislação;</w:t>
      </w:r>
    </w:p>
    <w:p w:rsidR="0068624B" w:rsidRDefault="00261797" w:rsidP="00044D94">
      <w:pPr>
        <w:spacing w:before="240" w:after="240" w:line="240" w:lineRule="auto"/>
        <w:ind w:left="0" w:right="80" w:hanging="2"/>
        <w:jc w:val="both"/>
        <w:rPr>
          <w:rFonts w:ascii="Arial" w:eastAsia="Arial" w:hAnsi="Arial" w:cs="Arial"/>
          <w:color w:val="00000A"/>
        </w:rPr>
      </w:pPr>
      <w:r>
        <w:rPr>
          <w:rFonts w:ascii="Arial" w:eastAsia="Arial" w:hAnsi="Arial" w:cs="Arial"/>
          <w:color w:val="00000A"/>
        </w:rPr>
        <w:t>q</w:t>
      </w:r>
      <w:r w:rsidR="0068624B" w:rsidRPr="0068624B">
        <w:rPr>
          <w:rFonts w:ascii="Arial" w:eastAsia="Arial" w:hAnsi="Arial" w:cs="Arial"/>
          <w:color w:val="00000A"/>
        </w:rPr>
        <w:t>) o projeto apresentado não tem objeto idêntico a outro que já esteja sendo apoiado com recursos da FUNDA</w:t>
      </w:r>
      <w:r>
        <w:rPr>
          <w:rFonts w:ascii="Arial" w:eastAsia="Arial" w:hAnsi="Arial" w:cs="Arial"/>
          <w:color w:val="00000A"/>
        </w:rPr>
        <w:t>ÇÃO ou outro agente financiador;</w:t>
      </w:r>
    </w:p>
    <w:p w:rsidR="00044D94" w:rsidRDefault="00261797" w:rsidP="00044D94">
      <w:pPr>
        <w:spacing w:before="240" w:after="240" w:line="240" w:lineRule="auto"/>
        <w:ind w:left="0" w:right="80" w:hanging="2"/>
        <w:jc w:val="both"/>
        <w:rPr>
          <w:rFonts w:ascii="Arial" w:eastAsia="Arial" w:hAnsi="Arial" w:cs="Arial"/>
          <w:color w:val="00000A"/>
        </w:rPr>
      </w:pPr>
      <w:r>
        <w:rPr>
          <w:rFonts w:ascii="Arial" w:eastAsia="Arial" w:hAnsi="Arial" w:cs="Arial"/>
          <w:color w:val="00000A"/>
        </w:rPr>
        <w:t>r</w:t>
      </w:r>
      <w:r w:rsidR="00044D94">
        <w:rPr>
          <w:rFonts w:ascii="Arial" w:eastAsia="Arial" w:hAnsi="Arial" w:cs="Arial"/>
          <w:color w:val="00000A"/>
        </w:rPr>
        <w:t>) não possui outras fontes de recursos para os mesmos itens de despesas a serem custeados pela FUNDAÇÃO;</w:t>
      </w:r>
    </w:p>
    <w:p w:rsidR="00044D94" w:rsidRDefault="00261797" w:rsidP="00044D94">
      <w:pPr>
        <w:spacing w:before="120" w:after="120" w:line="240" w:lineRule="auto"/>
        <w:ind w:left="0" w:hanging="2"/>
        <w:jc w:val="both"/>
        <w:rPr>
          <w:rFonts w:ascii="Arial" w:eastAsia="Arial" w:hAnsi="Arial" w:cs="Arial"/>
          <w:color w:val="00000A"/>
        </w:rPr>
      </w:pPr>
      <w:r>
        <w:rPr>
          <w:rFonts w:ascii="Arial" w:eastAsia="Arial" w:hAnsi="Arial" w:cs="Arial"/>
          <w:color w:val="00000A"/>
        </w:rPr>
        <w:t>s</w:t>
      </w:r>
      <w:r w:rsidR="00044D94">
        <w:rPr>
          <w:rFonts w:ascii="Arial" w:eastAsia="Arial" w:hAnsi="Arial" w:cs="Arial"/>
          <w:color w:val="00000A"/>
        </w:rPr>
        <w:t>) possui estrutura adequada para a execução do projeto;</w:t>
      </w:r>
    </w:p>
    <w:p w:rsidR="00044D94" w:rsidRDefault="00261797" w:rsidP="00044D94">
      <w:pPr>
        <w:spacing w:before="120" w:after="120" w:line="240" w:lineRule="auto"/>
        <w:ind w:left="0" w:hanging="2"/>
        <w:jc w:val="both"/>
        <w:rPr>
          <w:rFonts w:ascii="Arial" w:eastAsia="Arial" w:hAnsi="Arial" w:cs="Arial"/>
          <w:color w:val="00000A"/>
        </w:rPr>
      </w:pPr>
      <w:r>
        <w:rPr>
          <w:rFonts w:ascii="Arial" w:eastAsia="Arial" w:hAnsi="Arial" w:cs="Arial"/>
          <w:color w:val="00000A"/>
        </w:rPr>
        <w:t>t</w:t>
      </w:r>
      <w:r w:rsidR="00044D94">
        <w:rPr>
          <w:rFonts w:ascii="Arial" w:eastAsia="Arial" w:hAnsi="Arial" w:cs="Arial"/>
          <w:color w:val="00000A"/>
        </w:rPr>
        <w:t xml:space="preserve">) se compromete a observar e se alinhar à Política de Parcerias Estratégicas e Mobilização de Recursos da Fundação, disponíveis no portal da </w:t>
      </w:r>
      <w:r w:rsidR="00044D94" w:rsidRPr="00637824">
        <w:rPr>
          <w:rFonts w:ascii="Arial" w:eastAsia="Arial" w:hAnsi="Arial" w:cs="Arial"/>
          <w:b/>
          <w:color w:val="00000A"/>
        </w:rPr>
        <w:t>FUNDAÇÃO</w:t>
      </w:r>
      <w:r w:rsidR="00044D94">
        <w:rPr>
          <w:rFonts w:ascii="Arial" w:eastAsia="Arial" w:hAnsi="Arial" w:cs="Arial"/>
          <w:color w:val="00000A"/>
        </w:rPr>
        <w:t xml:space="preserve"> na internet.</w:t>
      </w:r>
    </w:p>
    <w:p w:rsidR="007E5EEE" w:rsidRDefault="007E5EEE" w:rsidP="00044D94">
      <w:pPr>
        <w:spacing w:before="120" w:after="120" w:line="240" w:lineRule="auto"/>
        <w:ind w:left="0" w:hanging="2"/>
        <w:jc w:val="both"/>
        <w:rPr>
          <w:rFonts w:ascii="Arial" w:eastAsia="Arial" w:hAnsi="Arial" w:cs="Arial"/>
          <w:color w:val="00000A"/>
        </w:rPr>
      </w:pPr>
    </w:p>
    <w:p w:rsidR="00044D94" w:rsidRDefault="00044D94" w:rsidP="00044D94">
      <w:pPr>
        <w:widowControl w:val="0"/>
        <w:ind w:left="0" w:right="72" w:hanging="2"/>
        <w:rPr>
          <w:rFonts w:ascii="Arial" w:eastAsia="Arial" w:hAnsi="Arial" w:cs="Arial"/>
          <w:sz w:val="18"/>
          <w:szCs w:val="18"/>
        </w:rPr>
      </w:pPr>
      <w:r>
        <w:rPr>
          <w:rFonts w:ascii="Arial" w:eastAsia="Arial" w:hAnsi="Arial" w:cs="Arial"/>
          <w:b/>
          <w:sz w:val="18"/>
          <w:szCs w:val="18"/>
        </w:rPr>
        <w:t xml:space="preserve">Local (UF), ____ / ____ / ____                </w:t>
      </w:r>
    </w:p>
    <w:p w:rsidR="00044D94" w:rsidRDefault="00044D94" w:rsidP="00044D94">
      <w:pPr>
        <w:widowControl w:val="0"/>
        <w:ind w:left="0" w:right="72" w:hanging="2"/>
        <w:rPr>
          <w:rFonts w:ascii="Arial" w:eastAsia="Arial" w:hAnsi="Arial" w:cs="Arial"/>
          <w:sz w:val="18"/>
          <w:szCs w:val="18"/>
        </w:rPr>
      </w:pPr>
    </w:p>
    <w:p w:rsidR="00044D94" w:rsidRDefault="00044D94" w:rsidP="00044D94">
      <w:pPr>
        <w:widowControl w:val="0"/>
        <w:ind w:left="0" w:right="72" w:hanging="2"/>
        <w:rPr>
          <w:rFonts w:ascii="Arial" w:eastAsia="Arial" w:hAnsi="Arial" w:cs="Arial"/>
          <w:sz w:val="18"/>
          <w:szCs w:val="18"/>
        </w:rPr>
      </w:pPr>
    </w:p>
    <w:p w:rsidR="00044D94" w:rsidRDefault="00044D94" w:rsidP="00456117">
      <w:pPr>
        <w:widowControl w:val="0"/>
        <w:ind w:left="0" w:right="72" w:hanging="2"/>
        <w:rPr>
          <w:rFonts w:ascii="Arial" w:eastAsia="Arial" w:hAnsi="Arial" w:cs="Arial"/>
          <w:sz w:val="18"/>
          <w:szCs w:val="18"/>
        </w:rPr>
      </w:pPr>
      <w:r>
        <w:rPr>
          <w:rFonts w:ascii="Arial" w:eastAsia="Arial" w:hAnsi="Arial" w:cs="Arial"/>
          <w:b/>
          <w:sz w:val="18"/>
          <w:szCs w:val="18"/>
        </w:rPr>
        <w:t xml:space="preserve">     </w:t>
      </w:r>
    </w:p>
    <w:tbl>
      <w:tblPr>
        <w:tblW w:w="11482" w:type="dxa"/>
        <w:tblInd w:w="392" w:type="dxa"/>
        <w:tblLayout w:type="fixed"/>
        <w:tblLook w:val="0000" w:firstRow="0" w:lastRow="0" w:firstColumn="0" w:lastColumn="0" w:noHBand="0" w:noVBand="0"/>
      </w:tblPr>
      <w:tblGrid>
        <w:gridCol w:w="3969"/>
        <w:gridCol w:w="425"/>
        <w:gridCol w:w="7088"/>
      </w:tblGrid>
      <w:tr w:rsidR="00044D94" w:rsidTr="00456117">
        <w:tc>
          <w:tcPr>
            <w:tcW w:w="3969" w:type="dxa"/>
          </w:tcPr>
          <w:p w:rsidR="00456117" w:rsidRDefault="00456117" w:rsidP="001149AF">
            <w:pPr>
              <w:widowControl w:val="0"/>
              <w:ind w:left="0" w:right="72" w:hanging="2"/>
              <w:rPr>
                <w:rFonts w:ascii="Arial" w:eastAsia="Arial" w:hAnsi="Arial" w:cs="Arial"/>
                <w:b/>
                <w:sz w:val="18"/>
                <w:szCs w:val="18"/>
              </w:rPr>
            </w:pPr>
            <w:r>
              <w:rPr>
                <w:rFonts w:ascii="Arial" w:eastAsia="Arial" w:hAnsi="Arial" w:cs="Arial"/>
                <w:b/>
                <w:sz w:val="18"/>
                <w:szCs w:val="18"/>
              </w:rPr>
              <w:t>________________________________</w:t>
            </w:r>
          </w:p>
          <w:p w:rsidR="00044D94" w:rsidRDefault="00044D94" w:rsidP="001149AF">
            <w:pPr>
              <w:widowControl w:val="0"/>
              <w:ind w:left="0" w:right="72" w:hanging="2"/>
              <w:rPr>
                <w:rFonts w:ascii="Arial" w:eastAsia="Arial" w:hAnsi="Arial" w:cs="Arial"/>
                <w:sz w:val="18"/>
                <w:szCs w:val="18"/>
              </w:rPr>
            </w:pPr>
            <w:r>
              <w:rPr>
                <w:rFonts w:ascii="Arial" w:eastAsia="Arial" w:hAnsi="Arial" w:cs="Arial"/>
                <w:b/>
                <w:sz w:val="18"/>
                <w:szCs w:val="18"/>
              </w:rPr>
              <w:t>(Assinatura do representante legal)</w:t>
            </w:r>
          </w:p>
        </w:tc>
        <w:tc>
          <w:tcPr>
            <w:tcW w:w="425" w:type="dxa"/>
          </w:tcPr>
          <w:p w:rsidR="00044D94" w:rsidRDefault="00044D94" w:rsidP="001149AF">
            <w:pPr>
              <w:widowControl w:val="0"/>
              <w:ind w:left="0" w:right="72" w:hanging="2"/>
              <w:rPr>
                <w:rFonts w:ascii="Arial" w:eastAsia="Arial" w:hAnsi="Arial" w:cs="Arial"/>
                <w:sz w:val="18"/>
                <w:szCs w:val="18"/>
              </w:rPr>
            </w:pPr>
          </w:p>
        </w:tc>
        <w:tc>
          <w:tcPr>
            <w:tcW w:w="7088" w:type="dxa"/>
          </w:tcPr>
          <w:p w:rsidR="00456117" w:rsidRDefault="00456117" w:rsidP="001149AF">
            <w:pPr>
              <w:widowControl w:val="0"/>
              <w:ind w:left="0" w:right="72" w:hanging="2"/>
              <w:rPr>
                <w:rFonts w:ascii="Arial" w:eastAsia="Arial" w:hAnsi="Arial" w:cs="Arial"/>
                <w:b/>
                <w:sz w:val="18"/>
                <w:szCs w:val="18"/>
              </w:rPr>
            </w:pPr>
            <w:r>
              <w:rPr>
                <w:rFonts w:ascii="Arial" w:eastAsia="Arial" w:hAnsi="Arial" w:cs="Arial"/>
                <w:b/>
                <w:sz w:val="18"/>
                <w:szCs w:val="18"/>
              </w:rPr>
              <w:t>_______________________________</w:t>
            </w:r>
          </w:p>
          <w:p w:rsidR="00044D94" w:rsidRDefault="00044D94" w:rsidP="001149AF">
            <w:pPr>
              <w:widowControl w:val="0"/>
              <w:ind w:left="0" w:right="72" w:hanging="2"/>
              <w:rPr>
                <w:rFonts w:ascii="Arial" w:eastAsia="Arial" w:hAnsi="Arial" w:cs="Arial"/>
                <w:sz w:val="18"/>
                <w:szCs w:val="18"/>
              </w:rPr>
            </w:pPr>
            <w:r>
              <w:rPr>
                <w:rFonts w:ascii="Arial" w:eastAsia="Arial" w:hAnsi="Arial" w:cs="Arial"/>
                <w:b/>
                <w:sz w:val="18"/>
                <w:szCs w:val="18"/>
              </w:rPr>
              <w:t>(Assinatura do representante legal)</w:t>
            </w:r>
          </w:p>
        </w:tc>
      </w:tr>
      <w:tr w:rsidR="00044D94" w:rsidTr="00456117">
        <w:tc>
          <w:tcPr>
            <w:tcW w:w="3969" w:type="dxa"/>
          </w:tcPr>
          <w:p w:rsidR="00044D94" w:rsidRDefault="00044D94" w:rsidP="001149AF">
            <w:pPr>
              <w:widowControl w:val="0"/>
              <w:ind w:left="0" w:right="72" w:hanging="2"/>
              <w:rPr>
                <w:rFonts w:ascii="Arial" w:eastAsia="Arial" w:hAnsi="Arial" w:cs="Arial"/>
                <w:sz w:val="18"/>
                <w:szCs w:val="18"/>
              </w:rPr>
            </w:pPr>
            <w:r>
              <w:rPr>
                <w:rFonts w:ascii="Arial" w:eastAsia="Arial" w:hAnsi="Arial" w:cs="Arial"/>
                <w:b/>
                <w:sz w:val="18"/>
                <w:szCs w:val="18"/>
              </w:rPr>
              <w:t>Nome:</w:t>
            </w:r>
          </w:p>
        </w:tc>
        <w:tc>
          <w:tcPr>
            <w:tcW w:w="425" w:type="dxa"/>
          </w:tcPr>
          <w:p w:rsidR="00044D94" w:rsidRDefault="00044D94" w:rsidP="001149AF">
            <w:pPr>
              <w:widowControl w:val="0"/>
              <w:ind w:left="0" w:right="72" w:hanging="2"/>
              <w:rPr>
                <w:rFonts w:ascii="Arial" w:eastAsia="Arial" w:hAnsi="Arial" w:cs="Arial"/>
                <w:sz w:val="18"/>
                <w:szCs w:val="18"/>
              </w:rPr>
            </w:pPr>
          </w:p>
        </w:tc>
        <w:tc>
          <w:tcPr>
            <w:tcW w:w="7088" w:type="dxa"/>
          </w:tcPr>
          <w:p w:rsidR="00044D94" w:rsidRDefault="00044D94" w:rsidP="001149AF">
            <w:pPr>
              <w:widowControl w:val="0"/>
              <w:ind w:left="0" w:right="72" w:hanging="2"/>
              <w:rPr>
                <w:rFonts w:ascii="Arial" w:eastAsia="Arial" w:hAnsi="Arial" w:cs="Arial"/>
                <w:sz w:val="18"/>
                <w:szCs w:val="18"/>
              </w:rPr>
            </w:pPr>
            <w:r>
              <w:rPr>
                <w:rFonts w:ascii="Arial" w:eastAsia="Arial" w:hAnsi="Arial" w:cs="Arial"/>
                <w:b/>
                <w:sz w:val="18"/>
                <w:szCs w:val="18"/>
              </w:rPr>
              <w:t>Nome:</w:t>
            </w:r>
          </w:p>
        </w:tc>
      </w:tr>
      <w:tr w:rsidR="00044D94" w:rsidTr="00456117">
        <w:tc>
          <w:tcPr>
            <w:tcW w:w="3969" w:type="dxa"/>
          </w:tcPr>
          <w:p w:rsidR="00044D94" w:rsidRDefault="00044D94" w:rsidP="001149AF">
            <w:pPr>
              <w:widowControl w:val="0"/>
              <w:ind w:left="0" w:right="72" w:hanging="2"/>
              <w:rPr>
                <w:rFonts w:ascii="Arial" w:eastAsia="Arial" w:hAnsi="Arial" w:cs="Arial"/>
                <w:sz w:val="18"/>
                <w:szCs w:val="18"/>
              </w:rPr>
            </w:pPr>
            <w:r>
              <w:rPr>
                <w:rFonts w:ascii="Arial" w:eastAsia="Arial" w:hAnsi="Arial" w:cs="Arial"/>
                <w:b/>
                <w:sz w:val="18"/>
                <w:szCs w:val="18"/>
              </w:rPr>
              <w:t>CPF:</w:t>
            </w:r>
          </w:p>
        </w:tc>
        <w:tc>
          <w:tcPr>
            <w:tcW w:w="425" w:type="dxa"/>
          </w:tcPr>
          <w:p w:rsidR="00044D94" w:rsidRDefault="00044D94" w:rsidP="001149AF">
            <w:pPr>
              <w:widowControl w:val="0"/>
              <w:ind w:left="0" w:right="72" w:hanging="2"/>
              <w:rPr>
                <w:rFonts w:ascii="Arial" w:eastAsia="Arial" w:hAnsi="Arial" w:cs="Arial"/>
                <w:sz w:val="18"/>
                <w:szCs w:val="18"/>
              </w:rPr>
            </w:pPr>
          </w:p>
        </w:tc>
        <w:tc>
          <w:tcPr>
            <w:tcW w:w="7088" w:type="dxa"/>
          </w:tcPr>
          <w:p w:rsidR="00044D94" w:rsidRDefault="00044D94" w:rsidP="001149AF">
            <w:pPr>
              <w:widowControl w:val="0"/>
              <w:ind w:left="0" w:right="72" w:hanging="2"/>
              <w:rPr>
                <w:rFonts w:ascii="Arial" w:eastAsia="Arial" w:hAnsi="Arial" w:cs="Arial"/>
                <w:sz w:val="18"/>
                <w:szCs w:val="18"/>
              </w:rPr>
            </w:pPr>
            <w:r>
              <w:rPr>
                <w:rFonts w:ascii="Arial" w:eastAsia="Arial" w:hAnsi="Arial" w:cs="Arial"/>
                <w:b/>
                <w:sz w:val="18"/>
                <w:szCs w:val="18"/>
              </w:rPr>
              <w:t>CPF:</w:t>
            </w:r>
          </w:p>
        </w:tc>
      </w:tr>
      <w:tr w:rsidR="00044D94" w:rsidTr="00456117">
        <w:tc>
          <w:tcPr>
            <w:tcW w:w="3969" w:type="dxa"/>
          </w:tcPr>
          <w:p w:rsidR="00044D94" w:rsidRDefault="00044D94" w:rsidP="001149AF">
            <w:pPr>
              <w:widowControl w:val="0"/>
              <w:ind w:left="0" w:right="72" w:hanging="2"/>
              <w:rPr>
                <w:rFonts w:ascii="Arial" w:eastAsia="Arial" w:hAnsi="Arial" w:cs="Arial"/>
                <w:sz w:val="18"/>
                <w:szCs w:val="18"/>
              </w:rPr>
            </w:pPr>
            <w:r>
              <w:rPr>
                <w:rFonts w:ascii="Arial" w:eastAsia="Arial" w:hAnsi="Arial" w:cs="Arial"/>
                <w:b/>
                <w:sz w:val="18"/>
                <w:szCs w:val="18"/>
              </w:rPr>
              <w:t>Cargo:</w:t>
            </w:r>
          </w:p>
        </w:tc>
        <w:tc>
          <w:tcPr>
            <w:tcW w:w="425" w:type="dxa"/>
          </w:tcPr>
          <w:p w:rsidR="00044D94" w:rsidRDefault="00044D94" w:rsidP="001149AF">
            <w:pPr>
              <w:widowControl w:val="0"/>
              <w:ind w:left="0" w:right="72" w:hanging="2"/>
              <w:rPr>
                <w:rFonts w:ascii="Arial" w:eastAsia="Arial" w:hAnsi="Arial" w:cs="Arial"/>
                <w:sz w:val="18"/>
                <w:szCs w:val="18"/>
              </w:rPr>
            </w:pPr>
          </w:p>
        </w:tc>
        <w:tc>
          <w:tcPr>
            <w:tcW w:w="7088" w:type="dxa"/>
          </w:tcPr>
          <w:p w:rsidR="00044D94" w:rsidRDefault="00044D94" w:rsidP="001149AF">
            <w:pPr>
              <w:widowControl w:val="0"/>
              <w:ind w:left="0" w:right="72" w:hanging="2"/>
              <w:rPr>
                <w:rFonts w:ascii="Arial" w:eastAsia="Arial" w:hAnsi="Arial" w:cs="Arial"/>
                <w:sz w:val="18"/>
                <w:szCs w:val="18"/>
              </w:rPr>
            </w:pPr>
            <w:r>
              <w:rPr>
                <w:rFonts w:ascii="Arial" w:eastAsia="Arial" w:hAnsi="Arial" w:cs="Arial"/>
                <w:b/>
                <w:sz w:val="18"/>
                <w:szCs w:val="18"/>
              </w:rPr>
              <w:t>Cargo:</w:t>
            </w:r>
          </w:p>
        </w:tc>
      </w:tr>
    </w:tbl>
    <w:p w:rsidR="00044D94" w:rsidRDefault="00044D94" w:rsidP="00044D94">
      <w:pPr>
        <w:spacing w:line="240" w:lineRule="auto"/>
        <w:ind w:left="0" w:right="79" w:hanging="2"/>
        <w:contextualSpacing/>
        <w:jc w:val="center"/>
        <w:rPr>
          <w:rFonts w:ascii="Arial" w:eastAsia="Arial" w:hAnsi="Arial" w:cs="Arial"/>
          <w:b/>
          <w:color w:val="00000A"/>
          <w:sz w:val="24"/>
          <w:szCs w:val="24"/>
        </w:rPr>
      </w:pPr>
    </w:p>
    <w:p w:rsidR="00044D94" w:rsidRDefault="00044D94" w:rsidP="00044D94">
      <w:pPr>
        <w:spacing w:after="200" w:line="276" w:lineRule="auto"/>
        <w:ind w:left="0" w:right="80" w:hanging="2"/>
        <w:jc w:val="center"/>
        <w:rPr>
          <w:rFonts w:ascii="Arial" w:eastAsia="Arial" w:hAnsi="Arial" w:cs="Arial"/>
          <w:b/>
          <w:color w:val="00000A"/>
          <w:sz w:val="24"/>
          <w:szCs w:val="24"/>
        </w:rPr>
      </w:pPr>
    </w:p>
    <w:sectPr w:rsidR="00044D94">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D94" w:rsidRDefault="00044D94" w:rsidP="00044D94">
      <w:pPr>
        <w:spacing w:line="240" w:lineRule="auto"/>
        <w:ind w:left="0" w:hanging="2"/>
      </w:pPr>
      <w:r>
        <w:separator/>
      </w:r>
    </w:p>
  </w:endnote>
  <w:endnote w:type="continuationSeparator" w:id="0">
    <w:p w:rsidR="00044D94" w:rsidRDefault="00044D94" w:rsidP="00044D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EB" w:rsidRDefault="009933EB" w:rsidP="009933EB">
    <w:pPr>
      <w:pStyle w:val="Rodap"/>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EB" w:rsidRDefault="009933EB" w:rsidP="009933EB">
    <w:pPr>
      <w:pStyle w:val="Rodap"/>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EB" w:rsidRDefault="009933EB" w:rsidP="009933EB">
    <w:pPr>
      <w:pStyle w:val="Rodap"/>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D94" w:rsidRDefault="00044D94" w:rsidP="00044D94">
      <w:pPr>
        <w:spacing w:line="240" w:lineRule="auto"/>
        <w:ind w:left="0" w:hanging="2"/>
      </w:pPr>
      <w:r>
        <w:separator/>
      </w:r>
    </w:p>
  </w:footnote>
  <w:footnote w:type="continuationSeparator" w:id="0">
    <w:p w:rsidR="00044D94" w:rsidRDefault="00044D94" w:rsidP="00044D94">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EB" w:rsidRDefault="009933EB" w:rsidP="009933EB">
    <w:pPr>
      <w:pStyle w:val="Cabealho"/>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EB" w:rsidRPr="00675A62" w:rsidRDefault="009933EB" w:rsidP="009933EB">
    <w:pPr>
      <w:pBdr>
        <w:top w:val="nil"/>
        <w:left w:val="nil"/>
        <w:bottom w:val="nil"/>
        <w:right w:val="nil"/>
        <w:between w:val="nil"/>
      </w:pBdr>
      <w:tabs>
        <w:tab w:val="center" w:pos="4252"/>
        <w:tab w:val="right" w:pos="8504"/>
      </w:tabs>
      <w:spacing w:line="240" w:lineRule="auto"/>
      <w:ind w:left="0" w:hanging="2"/>
      <w:jc w:val="center"/>
      <w:rPr>
        <w:rFonts w:ascii="Arial" w:hAnsi="Arial" w:cs="Arial"/>
        <w:b/>
        <w:color w:val="000000"/>
        <w:sz w:val="24"/>
        <w:szCs w:val="24"/>
      </w:rPr>
    </w:pPr>
    <w:r w:rsidRPr="00675A62">
      <w:rPr>
        <w:rFonts w:ascii="Arial" w:hAnsi="Arial" w:cs="Arial"/>
        <w:b/>
        <w:color w:val="000000"/>
        <w:sz w:val="24"/>
        <w:szCs w:val="24"/>
      </w:rPr>
      <w:t>Edi</w:t>
    </w:r>
    <w:r w:rsidR="00F75169">
      <w:rPr>
        <w:rFonts w:ascii="Arial" w:hAnsi="Arial" w:cs="Arial"/>
        <w:b/>
        <w:color w:val="000000"/>
        <w:sz w:val="24"/>
        <w:szCs w:val="24"/>
      </w:rPr>
      <w:t>tal de Seleção Pública nº 2021/006</w:t>
    </w:r>
  </w:p>
  <w:p w:rsidR="009933EB" w:rsidRPr="009A181F" w:rsidRDefault="009933EB" w:rsidP="009933EB">
    <w:pPr>
      <w:pBdr>
        <w:top w:val="nil"/>
        <w:left w:val="nil"/>
        <w:bottom w:val="nil"/>
        <w:right w:val="nil"/>
        <w:between w:val="nil"/>
      </w:pBdr>
      <w:tabs>
        <w:tab w:val="center" w:pos="4252"/>
        <w:tab w:val="right" w:pos="8504"/>
      </w:tabs>
      <w:spacing w:line="240" w:lineRule="auto"/>
      <w:ind w:left="0" w:hanging="2"/>
      <w:jc w:val="center"/>
      <w:rPr>
        <w:rFonts w:ascii="Arial" w:hAnsi="Arial" w:cs="Arial"/>
        <w:b/>
        <w:color w:val="000000"/>
        <w:sz w:val="24"/>
        <w:szCs w:val="24"/>
      </w:rPr>
    </w:pPr>
    <w:r w:rsidRPr="009A181F">
      <w:rPr>
        <w:rFonts w:ascii="Arial" w:hAnsi="Arial" w:cs="Arial"/>
        <w:b/>
        <w:color w:val="000000"/>
        <w:sz w:val="24"/>
        <w:szCs w:val="24"/>
      </w:rPr>
      <w:t>Conserva Cerrado</w:t>
    </w:r>
  </w:p>
  <w:p w:rsidR="00044D94" w:rsidRDefault="009933EB" w:rsidP="009933EB">
    <w:pPr>
      <w:shd w:val="clear" w:color="auto" w:fill="FFFFFF"/>
      <w:tabs>
        <w:tab w:val="left" w:pos="1774"/>
      </w:tabs>
      <w:spacing w:line="240" w:lineRule="auto"/>
      <w:ind w:left="0" w:hanging="2"/>
      <w:jc w:val="center"/>
      <w:rPr>
        <w:rFonts w:ascii="Arial" w:hAnsi="Arial" w:cs="Arial"/>
        <w:b/>
        <w:color w:val="000000"/>
        <w:sz w:val="24"/>
        <w:szCs w:val="24"/>
      </w:rPr>
    </w:pPr>
    <w:r w:rsidRPr="00675A62">
      <w:rPr>
        <w:rFonts w:ascii="Arial" w:hAnsi="Arial" w:cs="Arial"/>
        <w:b/>
        <w:color w:val="000000"/>
        <w:sz w:val="24"/>
        <w:szCs w:val="24"/>
      </w:rPr>
      <w:t xml:space="preserve">ANEXO </w:t>
    </w:r>
    <w:r w:rsidR="00456117">
      <w:rPr>
        <w:rFonts w:ascii="Arial" w:hAnsi="Arial" w:cs="Arial"/>
        <w:b/>
        <w:color w:val="000000"/>
        <w:sz w:val="24"/>
        <w:szCs w:val="24"/>
      </w:rPr>
      <w:t>V</w:t>
    </w:r>
    <w:r w:rsidR="00107C0A">
      <w:rPr>
        <w:rFonts w:ascii="Arial" w:hAnsi="Arial" w:cs="Arial"/>
        <w:b/>
        <w:color w:val="000000"/>
        <w:sz w:val="24"/>
        <w:szCs w:val="24"/>
      </w:rPr>
      <w:t xml:space="preserve"> – Declaração de Regularidade</w:t>
    </w:r>
  </w:p>
  <w:p w:rsidR="009933EB" w:rsidRDefault="009933EB" w:rsidP="009933EB">
    <w:pPr>
      <w:shd w:val="clear" w:color="auto" w:fill="FFFFFF"/>
      <w:tabs>
        <w:tab w:val="left" w:pos="1774"/>
      </w:tabs>
      <w:spacing w:line="240" w:lineRule="auto"/>
      <w:ind w:left="0" w:hanging="2"/>
      <w:jc w:val="center"/>
    </w:pPr>
  </w:p>
  <w:p w:rsidR="004E6692" w:rsidRDefault="004E6692" w:rsidP="009933EB">
    <w:pPr>
      <w:shd w:val="clear" w:color="auto" w:fill="FFFFFF"/>
      <w:tabs>
        <w:tab w:val="left" w:pos="1774"/>
      </w:tabs>
      <w:spacing w:line="240" w:lineRule="auto"/>
      <w:ind w:left="0" w:hanging="2"/>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EB" w:rsidRDefault="009933EB" w:rsidP="009933EB">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D94"/>
    <w:rsid w:val="00044D94"/>
    <w:rsid w:val="0005085E"/>
    <w:rsid w:val="000C3E7A"/>
    <w:rsid w:val="00107C0A"/>
    <w:rsid w:val="001D76BB"/>
    <w:rsid w:val="00261797"/>
    <w:rsid w:val="002B7E8F"/>
    <w:rsid w:val="00456117"/>
    <w:rsid w:val="004E6692"/>
    <w:rsid w:val="004F3F65"/>
    <w:rsid w:val="00624052"/>
    <w:rsid w:val="00637824"/>
    <w:rsid w:val="0068624B"/>
    <w:rsid w:val="007E5EEE"/>
    <w:rsid w:val="00823275"/>
    <w:rsid w:val="00917118"/>
    <w:rsid w:val="009721D3"/>
    <w:rsid w:val="009933EB"/>
    <w:rsid w:val="00E72E94"/>
    <w:rsid w:val="00EB0AAD"/>
    <w:rsid w:val="00F751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4D94"/>
    <w:pPr>
      <w:suppressAutoHyphens/>
      <w:spacing w:after="0" w:line="1" w:lineRule="atLeast"/>
      <w:ind w:leftChars="-1" w:left="-1" w:hangingChars="1" w:hanging="1"/>
      <w:textDirection w:val="btLr"/>
      <w:textAlignment w:val="top"/>
      <w:outlineLvl w:val="0"/>
    </w:pPr>
    <w:rPr>
      <w:rFonts w:ascii="Calibri" w:eastAsia="Calibri" w:hAnsi="Calibri" w:cs="Calibri"/>
      <w:position w:val="-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4D94"/>
    <w:pPr>
      <w:tabs>
        <w:tab w:val="center" w:pos="4252"/>
        <w:tab w:val="right" w:pos="8504"/>
      </w:tabs>
      <w:spacing w:line="240" w:lineRule="auto"/>
    </w:pPr>
  </w:style>
  <w:style w:type="character" w:customStyle="1" w:styleId="CabealhoChar">
    <w:name w:val="Cabeçalho Char"/>
    <w:basedOn w:val="Fontepargpadro"/>
    <w:link w:val="Cabealho"/>
    <w:uiPriority w:val="99"/>
    <w:rsid w:val="00044D94"/>
  </w:style>
  <w:style w:type="paragraph" w:styleId="Rodap">
    <w:name w:val="footer"/>
    <w:basedOn w:val="Normal"/>
    <w:link w:val="RodapChar"/>
    <w:uiPriority w:val="99"/>
    <w:unhideWhenUsed/>
    <w:rsid w:val="00044D94"/>
    <w:pPr>
      <w:tabs>
        <w:tab w:val="center" w:pos="4252"/>
        <w:tab w:val="right" w:pos="8504"/>
      </w:tabs>
      <w:spacing w:line="240" w:lineRule="auto"/>
    </w:pPr>
  </w:style>
  <w:style w:type="character" w:customStyle="1" w:styleId="RodapChar">
    <w:name w:val="Rodapé Char"/>
    <w:basedOn w:val="Fontepargpadro"/>
    <w:link w:val="Rodap"/>
    <w:uiPriority w:val="99"/>
    <w:rsid w:val="00044D94"/>
  </w:style>
  <w:style w:type="paragraph" w:styleId="Textodebalo">
    <w:name w:val="Balloon Text"/>
    <w:basedOn w:val="Normal"/>
    <w:link w:val="TextodebaloChar"/>
    <w:uiPriority w:val="99"/>
    <w:semiHidden/>
    <w:unhideWhenUsed/>
    <w:rsid w:val="00044D9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4D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4D94"/>
    <w:pPr>
      <w:suppressAutoHyphens/>
      <w:spacing w:after="0" w:line="1" w:lineRule="atLeast"/>
      <w:ind w:leftChars="-1" w:left="-1" w:hangingChars="1" w:hanging="1"/>
      <w:textDirection w:val="btLr"/>
      <w:textAlignment w:val="top"/>
      <w:outlineLvl w:val="0"/>
    </w:pPr>
    <w:rPr>
      <w:rFonts w:ascii="Calibri" w:eastAsia="Calibri" w:hAnsi="Calibri" w:cs="Calibri"/>
      <w:position w:val="-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44D94"/>
    <w:pPr>
      <w:tabs>
        <w:tab w:val="center" w:pos="4252"/>
        <w:tab w:val="right" w:pos="8504"/>
      </w:tabs>
      <w:spacing w:line="240" w:lineRule="auto"/>
    </w:pPr>
  </w:style>
  <w:style w:type="character" w:customStyle="1" w:styleId="CabealhoChar">
    <w:name w:val="Cabeçalho Char"/>
    <w:basedOn w:val="Fontepargpadro"/>
    <w:link w:val="Cabealho"/>
    <w:uiPriority w:val="99"/>
    <w:rsid w:val="00044D94"/>
  </w:style>
  <w:style w:type="paragraph" w:styleId="Rodap">
    <w:name w:val="footer"/>
    <w:basedOn w:val="Normal"/>
    <w:link w:val="RodapChar"/>
    <w:uiPriority w:val="99"/>
    <w:unhideWhenUsed/>
    <w:rsid w:val="00044D94"/>
    <w:pPr>
      <w:tabs>
        <w:tab w:val="center" w:pos="4252"/>
        <w:tab w:val="right" w:pos="8504"/>
      </w:tabs>
      <w:spacing w:line="240" w:lineRule="auto"/>
    </w:pPr>
  </w:style>
  <w:style w:type="character" w:customStyle="1" w:styleId="RodapChar">
    <w:name w:val="Rodapé Char"/>
    <w:basedOn w:val="Fontepargpadro"/>
    <w:link w:val="Rodap"/>
    <w:uiPriority w:val="99"/>
    <w:rsid w:val="00044D94"/>
  </w:style>
  <w:style w:type="paragraph" w:styleId="Textodebalo">
    <w:name w:val="Balloon Text"/>
    <w:basedOn w:val="Normal"/>
    <w:link w:val="TextodebaloChar"/>
    <w:uiPriority w:val="99"/>
    <w:semiHidden/>
    <w:unhideWhenUsed/>
    <w:rsid w:val="00044D9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4D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733</Words>
  <Characters>3960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Fundação Banco do Brasil</Company>
  <LinksUpToDate>false</LinksUpToDate>
  <CharactersWithSpaces>4684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Windows</dc:creator>
  <cp:lastModifiedBy>Usuário Windows</cp:lastModifiedBy>
  <cp:revision>19</cp:revision>
  <cp:lastPrinted>2021-05-26T15:20:00Z</cp:lastPrinted>
  <dcterms:created xsi:type="dcterms:W3CDTF">2021-04-30T15:48:00Z</dcterms:created>
  <dcterms:modified xsi:type="dcterms:W3CDTF">2021-05-27T12:48:00Z</dcterms:modified>
</cp:coreProperties>
</file>